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E6F70" w14:textId="6F74E6F8" w:rsidR="00D73449" w:rsidRDefault="002F56C6" w:rsidP="00D73449">
      <w:pPr>
        <w:tabs>
          <w:tab w:val="left" w:pos="1710"/>
        </w:tabs>
      </w:pPr>
      <w:r>
        <w:rPr>
          <w:rStyle w:val="Emphasis"/>
        </w:rPr>
        <w:t>November 13</w:t>
      </w:r>
      <w:r w:rsidR="006D3C11">
        <w:rPr>
          <w:rStyle w:val="Emphasis"/>
        </w:rPr>
        <w:t xml:space="preserve">, </w:t>
      </w:r>
      <w:r w:rsidR="00661713">
        <w:rPr>
          <w:rStyle w:val="Emphasis"/>
        </w:rPr>
        <w:t>2024,</w:t>
      </w:r>
      <w:r w:rsidR="00D73449">
        <w:rPr>
          <w:rStyle w:val="Emphasis"/>
        </w:rPr>
        <w:tab/>
      </w:r>
      <w:r w:rsidR="00D73449" w:rsidRPr="00E17190">
        <w:tab/>
      </w:r>
      <w:r w:rsidR="00D73449">
        <w:tab/>
      </w:r>
      <w:r w:rsidR="00D73449" w:rsidRPr="00E17190">
        <w:t xml:space="preserve">           </w:t>
      </w:r>
      <w:r w:rsidR="00D73449" w:rsidRPr="00E17190">
        <w:tab/>
        <w:t xml:space="preserve">                            </w:t>
      </w:r>
      <w:r w:rsidR="00D73449">
        <w:tab/>
      </w:r>
      <w:r w:rsidR="00D73449">
        <w:tab/>
      </w:r>
      <w:r w:rsidR="00D73449">
        <w:tab/>
      </w:r>
      <w:r w:rsidR="00D73449">
        <w:tab/>
      </w:r>
      <w:r w:rsidR="00D73449">
        <w:tab/>
      </w:r>
      <w:r w:rsidR="00D73449" w:rsidRPr="00AD688F">
        <w:rPr>
          <w:i/>
          <w:iCs/>
        </w:rPr>
        <w:t>Prescott, WA</w:t>
      </w:r>
    </w:p>
    <w:p w14:paraId="1805E605" w14:textId="2E8F0689" w:rsidR="00D73449" w:rsidRPr="00E17190" w:rsidRDefault="00D73449" w:rsidP="00D73449">
      <w:pPr>
        <w:jc w:val="center"/>
      </w:pPr>
      <w:r w:rsidRPr="00E17190">
        <w:t>MINUTES OF MEETING</w:t>
      </w:r>
    </w:p>
    <w:p w14:paraId="00FB0ECB" w14:textId="77777777" w:rsidR="00757D43" w:rsidRDefault="00757D43" w:rsidP="00D73449">
      <w:pPr>
        <w:rPr>
          <w:b/>
          <w:u w:val="single"/>
        </w:rPr>
      </w:pPr>
    </w:p>
    <w:p w14:paraId="40905F81" w14:textId="7D7808EB" w:rsidR="00D73449" w:rsidRDefault="00D73449" w:rsidP="00D73449">
      <w:pPr>
        <w:rPr>
          <w:b/>
          <w:u w:val="single"/>
        </w:rPr>
      </w:pPr>
      <w:r w:rsidRPr="005C6644">
        <w:rPr>
          <w:b/>
          <w:u w:val="single"/>
        </w:rPr>
        <w:t xml:space="preserve">CALL TO ORDER: </w:t>
      </w:r>
    </w:p>
    <w:p w14:paraId="634CED87" w14:textId="3995CFAB" w:rsidR="00D73449" w:rsidRPr="00E17190" w:rsidRDefault="00D73449" w:rsidP="00D73449">
      <w:r w:rsidRPr="00E17190">
        <w:t xml:space="preserve">The Walla Walla </w:t>
      </w:r>
      <w:r w:rsidR="00CD5EEA">
        <w:t xml:space="preserve">North County </w:t>
      </w:r>
      <w:r w:rsidRPr="00E17190">
        <w:t xml:space="preserve">Fire District </w:t>
      </w:r>
      <w:r w:rsidR="000D5524">
        <w:t>C</w:t>
      </w:r>
      <w:r w:rsidRPr="00E17190">
        <w:t xml:space="preserve">ommissioner’s meeting </w:t>
      </w:r>
      <w:proofErr w:type="gramStart"/>
      <w:r w:rsidRPr="00E17190">
        <w:t>was called</w:t>
      </w:r>
      <w:proofErr w:type="gramEnd"/>
      <w:r w:rsidRPr="00E17190">
        <w:t xml:space="preserve"> to order</w:t>
      </w:r>
      <w:r>
        <w:t xml:space="preserve"> at 8:</w:t>
      </w:r>
      <w:r w:rsidR="00CD5EEA">
        <w:t>00</w:t>
      </w:r>
      <w:r>
        <w:t xml:space="preserve"> AM </w:t>
      </w:r>
      <w:r w:rsidRPr="00E17190">
        <w:t>by</w:t>
      </w:r>
      <w:r>
        <w:t xml:space="preserve"> </w:t>
      </w:r>
      <w:r w:rsidR="00256F20">
        <w:t xml:space="preserve">Chairman </w:t>
      </w:r>
      <w:r w:rsidR="00B6225C">
        <w:t>Steve Hoffmann</w:t>
      </w:r>
      <w:r w:rsidR="001272B8">
        <w:t>.</w:t>
      </w:r>
    </w:p>
    <w:p w14:paraId="52A20D8B" w14:textId="77777777" w:rsidR="00757D43" w:rsidRDefault="00757D43" w:rsidP="00D73449">
      <w:pPr>
        <w:rPr>
          <w:b/>
          <w:u w:val="single"/>
        </w:rPr>
      </w:pPr>
    </w:p>
    <w:p w14:paraId="19414D5B" w14:textId="5EB4A16F" w:rsidR="00D73449" w:rsidRPr="005C6644" w:rsidRDefault="00D73449" w:rsidP="00D73449">
      <w:pPr>
        <w:rPr>
          <w:b/>
          <w:u w:val="single"/>
        </w:rPr>
      </w:pPr>
      <w:r w:rsidRPr="005C6644">
        <w:rPr>
          <w:b/>
          <w:u w:val="single"/>
        </w:rPr>
        <w:t xml:space="preserve">PRESENT: </w:t>
      </w:r>
    </w:p>
    <w:p w14:paraId="79415274" w14:textId="2503BE80" w:rsidR="00D73449" w:rsidRDefault="00D73449" w:rsidP="00D73449">
      <w:r>
        <w:t>Commissioners Steve Hoffmann</w:t>
      </w:r>
      <w:r w:rsidR="00CD5EEA">
        <w:t>(D3</w:t>
      </w:r>
      <w:r w:rsidR="001272B8">
        <w:t>)</w:t>
      </w:r>
      <w:r>
        <w:t xml:space="preserve">, </w:t>
      </w:r>
      <w:r w:rsidR="006D3C11">
        <w:t>Kevin Chabre</w:t>
      </w:r>
      <w:r w:rsidR="009E4644">
        <w:t xml:space="preserve"> (D3)</w:t>
      </w:r>
      <w:r w:rsidR="002F56C6">
        <w:t>, Jeff Buley (D3)</w:t>
      </w:r>
      <w:r w:rsidR="00256F20">
        <w:t xml:space="preserve">, </w:t>
      </w:r>
      <w:r w:rsidR="0056352A">
        <w:t>Preston Brock</w:t>
      </w:r>
      <w:r w:rsidR="00F33A0A">
        <w:t xml:space="preserve"> (D1)</w:t>
      </w:r>
      <w:r w:rsidR="00F33C76">
        <w:t>,</w:t>
      </w:r>
      <w:r>
        <w:t xml:space="preserve"> </w:t>
      </w:r>
      <w:r w:rsidR="005C4C03">
        <w:t>Dave Brock (D1)</w:t>
      </w:r>
      <w:r w:rsidR="00BF25CD">
        <w:t>,</w:t>
      </w:r>
      <w:r w:rsidR="005C4C03">
        <w:t xml:space="preserve"> </w:t>
      </w:r>
      <w:r w:rsidR="003C6B73">
        <w:t xml:space="preserve">Brent Tompkins (D1), </w:t>
      </w:r>
      <w:r w:rsidR="00622E43">
        <w:t>Bob Beckman</w:t>
      </w:r>
      <w:r w:rsidR="009E4644">
        <w:t>(D7)</w:t>
      </w:r>
      <w:r w:rsidR="005C4C03">
        <w:t>, Eric Cochran (D7)</w:t>
      </w:r>
      <w:r w:rsidR="00CD5EEA">
        <w:t>,</w:t>
      </w:r>
      <w:r w:rsidR="0056352A">
        <w:t xml:space="preserve"> Pat Nettleton (D7)</w:t>
      </w:r>
      <w:r w:rsidR="006D3C11">
        <w:t>, Chief Ruffcorn</w:t>
      </w:r>
      <w:r w:rsidR="00F20CF6">
        <w:t>,</w:t>
      </w:r>
      <w:r w:rsidR="006D3C11">
        <w:t xml:space="preserve"> </w:t>
      </w:r>
      <w:r w:rsidR="00CD5EEA">
        <w:t xml:space="preserve">and </w:t>
      </w:r>
      <w:r w:rsidR="00256F20">
        <w:t>Secretar</w:t>
      </w:r>
      <w:r w:rsidR="00F20CF6">
        <w:t>ies</w:t>
      </w:r>
      <w:r w:rsidR="00CD5EEA">
        <w:t xml:space="preserve"> Sara Winona(D3</w:t>
      </w:r>
      <w:r w:rsidR="00256F20">
        <w:t>/D7)</w:t>
      </w:r>
      <w:r w:rsidR="00622E43">
        <w:t>, Kathy Brock (D1)</w:t>
      </w:r>
      <w:r w:rsidR="0034797B">
        <w:t xml:space="preserve"> and guest Brian Snure via phone</w:t>
      </w:r>
    </w:p>
    <w:p w14:paraId="00C906F4" w14:textId="5D9C761F" w:rsidR="00097F9A" w:rsidRDefault="00097F9A" w:rsidP="00D73449">
      <w:r>
        <w:t>*Quorum met</w:t>
      </w:r>
    </w:p>
    <w:p w14:paraId="4F6FDDF5" w14:textId="77777777" w:rsidR="00F02D5A" w:rsidRDefault="00F02D5A" w:rsidP="00D73449">
      <w:pPr>
        <w:rPr>
          <w:b/>
          <w:u w:val="single"/>
        </w:rPr>
      </w:pPr>
    </w:p>
    <w:p w14:paraId="7F654F66" w14:textId="0D8C0386" w:rsidR="00414318" w:rsidRDefault="009E4644" w:rsidP="00D73449">
      <w:pPr>
        <w:rPr>
          <w:bCs/>
        </w:rPr>
      </w:pPr>
      <w:r>
        <w:rPr>
          <w:b/>
          <w:u w:val="single"/>
        </w:rPr>
        <w:t>ADDITIONS TO AGENDA:</w:t>
      </w:r>
      <w:r>
        <w:rPr>
          <w:bCs/>
        </w:rPr>
        <w:t xml:space="preserve"> </w:t>
      </w:r>
    </w:p>
    <w:p w14:paraId="76F5745A" w14:textId="4D78FB6F" w:rsidR="00757D43" w:rsidRPr="00BF1F9A" w:rsidRDefault="003C6B73" w:rsidP="0017516E">
      <w:pPr>
        <w:pStyle w:val="ListParagraph"/>
        <w:numPr>
          <w:ilvl w:val="0"/>
          <w:numId w:val="17"/>
        </w:numPr>
        <w:tabs>
          <w:tab w:val="left" w:pos="720"/>
          <w:tab w:val="left" w:pos="1080"/>
        </w:tabs>
        <w:ind w:left="1530" w:hanging="1170"/>
        <w:rPr>
          <w:bCs/>
        </w:rPr>
      </w:pPr>
      <w:r>
        <w:rPr>
          <w:bCs/>
        </w:rPr>
        <w:t>None</w:t>
      </w:r>
    </w:p>
    <w:p w14:paraId="2EDCAD08" w14:textId="77777777" w:rsidR="00F02D5A" w:rsidRDefault="00F02D5A" w:rsidP="00D73449">
      <w:pPr>
        <w:rPr>
          <w:b/>
          <w:u w:val="single"/>
        </w:rPr>
      </w:pPr>
    </w:p>
    <w:p w14:paraId="0C3DBBA6" w14:textId="11A2D547" w:rsidR="00CD5EEA" w:rsidRDefault="00CD5EEA" w:rsidP="00D73449">
      <w:pPr>
        <w:rPr>
          <w:b/>
          <w:u w:val="single"/>
        </w:rPr>
      </w:pPr>
      <w:r>
        <w:rPr>
          <w:b/>
          <w:u w:val="single"/>
        </w:rPr>
        <w:t>MINUTES OF PREVIOU</w:t>
      </w:r>
      <w:r w:rsidR="008525BE">
        <w:rPr>
          <w:b/>
          <w:u w:val="single"/>
        </w:rPr>
        <w:t>S</w:t>
      </w:r>
      <w:r>
        <w:rPr>
          <w:b/>
          <w:u w:val="single"/>
        </w:rPr>
        <w:t xml:space="preserve"> MEETING:</w:t>
      </w:r>
    </w:p>
    <w:p w14:paraId="3F2FEF94" w14:textId="367F6F8D" w:rsidR="00CD5EEA" w:rsidRPr="0017516E" w:rsidRDefault="0017516E" w:rsidP="0017516E">
      <w:pPr>
        <w:pStyle w:val="ListParagraph"/>
        <w:numPr>
          <w:ilvl w:val="0"/>
          <w:numId w:val="17"/>
        </w:numPr>
        <w:rPr>
          <w:b/>
          <w:u w:val="single"/>
        </w:rPr>
      </w:pPr>
      <w:r>
        <w:rPr>
          <w:bCs/>
        </w:rPr>
        <w:t xml:space="preserve">Copies of the </w:t>
      </w:r>
      <w:r w:rsidR="002F56C6">
        <w:rPr>
          <w:bCs/>
        </w:rPr>
        <w:t>October 2024</w:t>
      </w:r>
      <w:r>
        <w:rPr>
          <w:bCs/>
        </w:rPr>
        <w:t xml:space="preserve"> M</w:t>
      </w:r>
      <w:r w:rsidR="00B54DFE">
        <w:rPr>
          <w:bCs/>
        </w:rPr>
        <w:t xml:space="preserve">inutes </w:t>
      </w:r>
      <w:proofErr w:type="gramStart"/>
      <w:r w:rsidR="00B54DFE">
        <w:rPr>
          <w:bCs/>
        </w:rPr>
        <w:t>were given</w:t>
      </w:r>
      <w:proofErr w:type="gramEnd"/>
      <w:r w:rsidR="00B54DFE">
        <w:rPr>
          <w:bCs/>
        </w:rPr>
        <w:t xml:space="preserve"> in hard and digital copies for review. </w:t>
      </w:r>
      <w:r w:rsidR="002F56C6">
        <w:rPr>
          <w:bCs/>
        </w:rPr>
        <w:t>Eric</w:t>
      </w:r>
      <w:r w:rsidR="00B54DFE">
        <w:rPr>
          <w:bCs/>
        </w:rPr>
        <w:t xml:space="preserve"> </w:t>
      </w:r>
      <w:r w:rsidR="00E70FDF">
        <w:rPr>
          <w:bCs/>
        </w:rPr>
        <w:t>m</w:t>
      </w:r>
      <w:r w:rsidR="00B54DFE">
        <w:rPr>
          <w:bCs/>
        </w:rPr>
        <w:t xml:space="preserve">oved to accept </w:t>
      </w:r>
      <w:r w:rsidR="003C6B73">
        <w:rPr>
          <w:bCs/>
        </w:rPr>
        <w:t>m</w:t>
      </w:r>
      <w:r w:rsidR="00B54DFE">
        <w:rPr>
          <w:bCs/>
        </w:rPr>
        <w:t xml:space="preserve">inutes as is. </w:t>
      </w:r>
      <w:r w:rsidR="002F56C6">
        <w:rPr>
          <w:bCs/>
        </w:rPr>
        <w:t>Pat</w:t>
      </w:r>
      <w:r w:rsidR="00B54DFE">
        <w:rPr>
          <w:bCs/>
        </w:rPr>
        <w:t xml:space="preserve"> </w:t>
      </w:r>
      <w:r w:rsidR="00E70FDF">
        <w:rPr>
          <w:bCs/>
        </w:rPr>
        <w:t>s</w:t>
      </w:r>
      <w:r w:rsidR="00B54DFE">
        <w:rPr>
          <w:bCs/>
        </w:rPr>
        <w:t xml:space="preserve">econded the motion. </w:t>
      </w:r>
    </w:p>
    <w:p w14:paraId="4C652073" w14:textId="77777777" w:rsidR="00F02D5A" w:rsidRDefault="00F02D5A" w:rsidP="00380609">
      <w:pPr>
        <w:rPr>
          <w:b/>
          <w:u w:val="single"/>
        </w:rPr>
      </w:pPr>
    </w:p>
    <w:p w14:paraId="716316A7" w14:textId="62E6D423" w:rsidR="00757D43" w:rsidRDefault="00CD5EEA" w:rsidP="00380609">
      <w:pPr>
        <w:rPr>
          <w:b/>
          <w:u w:val="single"/>
        </w:rPr>
      </w:pPr>
      <w:r>
        <w:rPr>
          <w:b/>
          <w:u w:val="single"/>
        </w:rPr>
        <w:t>CHIEF</w:t>
      </w:r>
      <w:r w:rsidR="008525BE">
        <w:rPr>
          <w:b/>
          <w:u w:val="single"/>
        </w:rPr>
        <w:t>S</w:t>
      </w:r>
      <w:r>
        <w:rPr>
          <w:b/>
          <w:u w:val="single"/>
        </w:rPr>
        <w:t xml:space="preserve"> REPORT:</w:t>
      </w:r>
      <w:r w:rsidR="00380609">
        <w:rPr>
          <w:b/>
          <w:u w:val="single"/>
        </w:rPr>
        <w:t xml:space="preserve"> </w:t>
      </w:r>
    </w:p>
    <w:p w14:paraId="146D25BC" w14:textId="790DBBD6" w:rsidR="0098672A" w:rsidRPr="0098672A" w:rsidRDefault="0098672A" w:rsidP="0098672A">
      <w:pPr>
        <w:pStyle w:val="ListParagraph"/>
        <w:numPr>
          <w:ilvl w:val="0"/>
          <w:numId w:val="17"/>
        </w:numPr>
        <w:rPr>
          <w:b/>
          <w:u w:val="single"/>
        </w:rPr>
      </w:pPr>
      <w:r>
        <w:rPr>
          <w:bCs/>
        </w:rPr>
        <w:t xml:space="preserve">Radios have been terrible. Large areas are dead zones, unable to make out words. Have passed concerns onto </w:t>
      </w:r>
      <w:r w:rsidR="00661713">
        <w:rPr>
          <w:bCs/>
        </w:rPr>
        <w:t>WESCOM.</w:t>
      </w:r>
    </w:p>
    <w:p w14:paraId="092F1523" w14:textId="74503CD8" w:rsidR="0098672A" w:rsidRPr="0098672A" w:rsidRDefault="0098672A" w:rsidP="0098672A">
      <w:pPr>
        <w:pStyle w:val="ListParagraph"/>
        <w:numPr>
          <w:ilvl w:val="0"/>
          <w:numId w:val="17"/>
        </w:numPr>
        <w:rPr>
          <w:b/>
          <w:u w:val="single"/>
        </w:rPr>
      </w:pPr>
      <w:r>
        <w:rPr>
          <w:bCs/>
        </w:rPr>
        <w:t xml:space="preserve">Trucks go in Jan/Feb for auto body repair, </w:t>
      </w:r>
      <w:proofErr w:type="gramStart"/>
      <w:r>
        <w:rPr>
          <w:bCs/>
        </w:rPr>
        <w:t>3</w:t>
      </w:r>
      <w:proofErr w:type="gramEnd"/>
      <w:r>
        <w:rPr>
          <w:bCs/>
        </w:rPr>
        <w:t xml:space="preserve"> different trucks will rotate in and </w:t>
      </w:r>
      <w:r w:rsidR="00661713">
        <w:rPr>
          <w:bCs/>
        </w:rPr>
        <w:t>out.</w:t>
      </w:r>
    </w:p>
    <w:p w14:paraId="1E9B785C" w14:textId="6B51F42B" w:rsidR="0098672A" w:rsidRPr="0098672A" w:rsidRDefault="0098672A" w:rsidP="0098672A">
      <w:pPr>
        <w:pStyle w:val="ListParagraph"/>
        <w:numPr>
          <w:ilvl w:val="0"/>
          <w:numId w:val="17"/>
        </w:numPr>
        <w:rPr>
          <w:b/>
          <w:u w:val="single"/>
        </w:rPr>
      </w:pPr>
      <w:r>
        <w:rPr>
          <w:bCs/>
        </w:rPr>
        <w:t xml:space="preserve">Neighboring districts discussing charging for lift assists. Discussion that we </w:t>
      </w:r>
      <w:proofErr w:type="gramStart"/>
      <w:r>
        <w:rPr>
          <w:bCs/>
        </w:rPr>
        <w:t>don’t</w:t>
      </w:r>
      <w:proofErr w:type="gramEnd"/>
      <w:r>
        <w:rPr>
          <w:bCs/>
        </w:rPr>
        <w:t xml:space="preserve"> have enough to justify time and energy collecting money. </w:t>
      </w:r>
    </w:p>
    <w:p w14:paraId="207CDFA5" w14:textId="244054BD" w:rsidR="0098672A" w:rsidRPr="0098672A" w:rsidRDefault="0098672A" w:rsidP="0098672A">
      <w:pPr>
        <w:pStyle w:val="ListParagraph"/>
        <w:numPr>
          <w:ilvl w:val="0"/>
          <w:numId w:val="17"/>
        </w:numPr>
        <w:rPr>
          <w:b/>
          <w:u w:val="single"/>
        </w:rPr>
      </w:pPr>
      <w:r>
        <w:rPr>
          <w:bCs/>
        </w:rPr>
        <w:t xml:space="preserve">Working on DNR grants – Grants for radios, front monitors. </w:t>
      </w:r>
      <w:proofErr w:type="gramStart"/>
      <w:r>
        <w:rPr>
          <w:bCs/>
        </w:rPr>
        <w:t>Etc.</w:t>
      </w:r>
      <w:proofErr w:type="gramEnd"/>
      <w:r>
        <w:rPr>
          <w:bCs/>
        </w:rPr>
        <w:t xml:space="preserve"> Checking DNR website frequently. </w:t>
      </w:r>
    </w:p>
    <w:p w14:paraId="5EC54041" w14:textId="77777777" w:rsidR="002F56C6" w:rsidRDefault="002F56C6" w:rsidP="002F56C6">
      <w:pPr>
        <w:rPr>
          <w:b/>
          <w:u w:val="single"/>
        </w:rPr>
      </w:pPr>
    </w:p>
    <w:p w14:paraId="17A83A20" w14:textId="77777777" w:rsidR="002F56C6" w:rsidRDefault="002F56C6" w:rsidP="002F56C6">
      <w:pPr>
        <w:rPr>
          <w:b/>
          <w:u w:val="single"/>
        </w:rPr>
      </w:pPr>
    </w:p>
    <w:p w14:paraId="3CE73D82" w14:textId="503EE371" w:rsidR="00827613" w:rsidRPr="002F56C6" w:rsidRDefault="00827613" w:rsidP="002F56C6">
      <w:pPr>
        <w:rPr>
          <w:b/>
          <w:u w:val="single"/>
        </w:rPr>
      </w:pPr>
      <w:r w:rsidRPr="002F56C6">
        <w:rPr>
          <w:b/>
          <w:u w:val="single"/>
        </w:rPr>
        <w:t>OLD BUSINESS:</w:t>
      </w:r>
    </w:p>
    <w:p w14:paraId="31375DFA" w14:textId="1C69C0B9" w:rsidR="00611791" w:rsidRDefault="003C6B73" w:rsidP="0001526C">
      <w:pPr>
        <w:pStyle w:val="ListParagraph"/>
        <w:numPr>
          <w:ilvl w:val="0"/>
          <w:numId w:val="18"/>
        </w:numPr>
        <w:rPr>
          <w:bCs/>
        </w:rPr>
      </w:pPr>
      <w:r>
        <w:rPr>
          <w:bCs/>
        </w:rPr>
        <w:t>Commissioner Handbook Review:</w:t>
      </w:r>
      <w:r w:rsidR="00CE0834">
        <w:rPr>
          <w:bCs/>
        </w:rPr>
        <w:t xml:space="preserve"> - Finished reviewing book. All commissioners have hard copy available for future references. </w:t>
      </w:r>
    </w:p>
    <w:p w14:paraId="4119F826" w14:textId="4A11BF3D" w:rsidR="00583131" w:rsidRPr="00583131" w:rsidRDefault="003C6B73" w:rsidP="00583131">
      <w:pPr>
        <w:pStyle w:val="ListParagraph"/>
        <w:numPr>
          <w:ilvl w:val="0"/>
          <w:numId w:val="18"/>
        </w:numPr>
        <w:rPr>
          <w:bCs/>
        </w:rPr>
      </w:pPr>
      <w:r>
        <w:rPr>
          <w:bCs/>
        </w:rPr>
        <w:t>SOP Review/Creation:</w:t>
      </w:r>
      <w:r w:rsidR="00583131">
        <w:rPr>
          <w:bCs/>
        </w:rPr>
        <w:t xml:space="preserve"> </w:t>
      </w:r>
      <w:r w:rsidR="00661713">
        <w:rPr>
          <w:bCs/>
        </w:rPr>
        <w:t>tabled.</w:t>
      </w:r>
    </w:p>
    <w:p w14:paraId="6B5A960A" w14:textId="3A260E68" w:rsidR="003C6B73" w:rsidRDefault="003C6B73" w:rsidP="0001526C">
      <w:pPr>
        <w:pStyle w:val="ListParagraph"/>
        <w:numPr>
          <w:ilvl w:val="0"/>
          <w:numId w:val="18"/>
        </w:numPr>
        <w:rPr>
          <w:bCs/>
        </w:rPr>
      </w:pPr>
      <w:r>
        <w:rPr>
          <w:bCs/>
        </w:rPr>
        <w:t>RFA Updates:</w:t>
      </w:r>
      <w:r w:rsidR="00583131">
        <w:rPr>
          <w:bCs/>
        </w:rPr>
        <w:t xml:space="preserve"> </w:t>
      </w:r>
      <w:r w:rsidR="00CE0834">
        <w:rPr>
          <w:bCs/>
        </w:rPr>
        <w:t xml:space="preserve">Conference Call with lawyer Brian Snure regarding RFA questions during meeting. </w:t>
      </w:r>
    </w:p>
    <w:p w14:paraId="7F52830B" w14:textId="77777777" w:rsidR="00CE0834" w:rsidRDefault="00CE0834" w:rsidP="00CE0834">
      <w:pPr>
        <w:pStyle w:val="ListParagraph"/>
        <w:numPr>
          <w:ilvl w:val="1"/>
          <w:numId w:val="18"/>
        </w:numPr>
        <w:rPr>
          <w:bCs/>
        </w:rPr>
      </w:pPr>
      <w:r>
        <w:rPr>
          <w:bCs/>
        </w:rPr>
        <w:t xml:space="preserve">Telephone conference with Snure: Discussion of RFA options for vote or petition. We discovered that an RFA must go to the voters. </w:t>
      </w:r>
    </w:p>
    <w:p w14:paraId="1B7A424C" w14:textId="023ACAF9" w:rsidR="00CE0834" w:rsidRDefault="00CE0834" w:rsidP="00CE0834">
      <w:pPr>
        <w:pStyle w:val="ListParagraph"/>
        <w:numPr>
          <w:ilvl w:val="1"/>
          <w:numId w:val="18"/>
        </w:numPr>
        <w:rPr>
          <w:bCs/>
        </w:rPr>
      </w:pPr>
      <w:r>
        <w:rPr>
          <w:bCs/>
        </w:rPr>
        <w:t xml:space="preserve">If we complete RFA by October 1, 2025, can set 2026 rates. Snure advised we </w:t>
      </w:r>
      <w:r w:rsidR="001C1587">
        <w:rPr>
          <w:bCs/>
        </w:rPr>
        <w:t xml:space="preserve">can </w:t>
      </w:r>
      <w:r>
        <w:rPr>
          <w:bCs/>
        </w:rPr>
        <w:t>run it</w:t>
      </w:r>
      <w:r w:rsidR="001C1587">
        <w:rPr>
          <w:bCs/>
        </w:rPr>
        <w:t xml:space="preserve"> in Feb and</w:t>
      </w:r>
      <w:r>
        <w:rPr>
          <w:bCs/>
        </w:rPr>
        <w:t xml:space="preserve"> if it fails, we can </w:t>
      </w:r>
      <w:r w:rsidR="001C1587">
        <w:rPr>
          <w:bCs/>
        </w:rPr>
        <w:t>re-advertise</w:t>
      </w:r>
      <w:r>
        <w:rPr>
          <w:bCs/>
        </w:rPr>
        <w:t xml:space="preserve"> and do again. (can run RFA vote Feb, April, Aug, or Nov). Commissioners are </w:t>
      </w:r>
      <w:r w:rsidR="00661713">
        <w:rPr>
          <w:bCs/>
        </w:rPr>
        <w:t>thinking of</w:t>
      </w:r>
      <w:r>
        <w:rPr>
          <w:bCs/>
        </w:rPr>
        <w:t xml:space="preserve"> trying for April and have stuff ready by Feb. </w:t>
      </w:r>
    </w:p>
    <w:p w14:paraId="3C4E167B" w14:textId="65113632" w:rsidR="00CE0834" w:rsidRDefault="00CE0834" w:rsidP="00CE0834">
      <w:pPr>
        <w:pStyle w:val="ListParagraph"/>
        <w:numPr>
          <w:ilvl w:val="1"/>
          <w:numId w:val="18"/>
        </w:numPr>
        <w:rPr>
          <w:bCs/>
        </w:rPr>
      </w:pPr>
      <w:r>
        <w:rPr>
          <w:bCs/>
        </w:rPr>
        <w:t xml:space="preserve">RFA can have </w:t>
      </w:r>
      <w:r w:rsidR="00661713">
        <w:rPr>
          <w:bCs/>
        </w:rPr>
        <w:t>a 5-</w:t>
      </w:r>
      <w:r>
        <w:rPr>
          <w:bCs/>
        </w:rPr>
        <w:t xml:space="preserve">member commissioner board. We can change and adjust down gradually. We could also create commissioner districts, </w:t>
      </w:r>
      <w:proofErr w:type="gramStart"/>
      <w:r>
        <w:rPr>
          <w:bCs/>
        </w:rPr>
        <w:t>that</w:t>
      </w:r>
      <w:proofErr w:type="gramEnd"/>
      <w:r>
        <w:rPr>
          <w:bCs/>
        </w:rPr>
        <w:t xml:space="preserve"> is complicated and not recommended. </w:t>
      </w:r>
    </w:p>
    <w:p w14:paraId="1AC1415B" w14:textId="77777777" w:rsidR="00CE0834" w:rsidRDefault="00CE0834" w:rsidP="00CE0834">
      <w:pPr>
        <w:pStyle w:val="ListParagraph"/>
        <w:numPr>
          <w:ilvl w:val="1"/>
          <w:numId w:val="18"/>
        </w:numPr>
        <w:rPr>
          <w:bCs/>
        </w:rPr>
      </w:pPr>
      <w:r>
        <w:rPr>
          <w:bCs/>
        </w:rPr>
        <w:t>Max tax rate is $1 if no FT employee, Max rate with FT employee is $1.50 *Check about benefits for FT employee in WA and rules for that.</w:t>
      </w:r>
    </w:p>
    <w:p w14:paraId="02F4FD47" w14:textId="77777777" w:rsidR="00CE0834" w:rsidRDefault="00CE0834" w:rsidP="00CE0834">
      <w:pPr>
        <w:pStyle w:val="ListParagraph"/>
        <w:numPr>
          <w:ilvl w:val="1"/>
          <w:numId w:val="18"/>
        </w:numPr>
        <w:rPr>
          <w:bCs/>
        </w:rPr>
      </w:pPr>
      <w:r>
        <w:rPr>
          <w:bCs/>
        </w:rPr>
        <w:t>After we start can dissolve old district by vote</w:t>
      </w:r>
    </w:p>
    <w:p w14:paraId="0BA54FA2" w14:textId="77777777" w:rsidR="00CE0834" w:rsidRDefault="00CE0834" w:rsidP="00CE0834">
      <w:pPr>
        <w:pStyle w:val="ListParagraph"/>
        <w:numPr>
          <w:ilvl w:val="1"/>
          <w:numId w:val="18"/>
        </w:numPr>
        <w:rPr>
          <w:bCs/>
        </w:rPr>
      </w:pPr>
      <w:r>
        <w:rPr>
          <w:bCs/>
        </w:rPr>
        <w:t xml:space="preserve">We need to have an RFA planning committee group to plan and organize public meetings. Will need separate agenda for meetings Flyers, Education to public. Also </w:t>
      </w:r>
    </w:p>
    <w:p w14:paraId="11A7F19B" w14:textId="082BBF38" w:rsidR="001C1587" w:rsidRPr="003750FE" w:rsidRDefault="001C1587" w:rsidP="003750FE">
      <w:pPr>
        <w:rPr>
          <w:b/>
          <w:u w:val="single"/>
        </w:rPr>
      </w:pPr>
      <w:r w:rsidRPr="003750FE">
        <w:rPr>
          <w:b/>
          <w:u w:val="single"/>
        </w:rPr>
        <w:lastRenderedPageBreak/>
        <w:t>OLD BUSINESS</w:t>
      </w:r>
      <w:r w:rsidRPr="003750FE">
        <w:rPr>
          <w:b/>
          <w:u w:val="single"/>
        </w:rPr>
        <w:t xml:space="preserve"> CONTINUED</w:t>
      </w:r>
      <w:r w:rsidRPr="003750FE">
        <w:rPr>
          <w:b/>
          <w:u w:val="single"/>
        </w:rPr>
        <w:t>:</w:t>
      </w:r>
    </w:p>
    <w:p w14:paraId="4A5DF5B5" w14:textId="77777777" w:rsidR="001C1587" w:rsidRDefault="001C1587" w:rsidP="001C1587">
      <w:pPr>
        <w:pStyle w:val="ListParagraph"/>
        <w:ind w:left="1440"/>
        <w:rPr>
          <w:bCs/>
        </w:rPr>
      </w:pPr>
    </w:p>
    <w:p w14:paraId="5FECAE3A" w14:textId="42FEF731" w:rsidR="00CE0834" w:rsidRDefault="00CE0834" w:rsidP="00CE0834">
      <w:pPr>
        <w:pStyle w:val="ListParagraph"/>
        <w:numPr>
          <w:ilvl w:val="1"/>
          <w:numId w:val="18"/>
        </w:numPr>
        <w:rPr>
          <w:bCs/>
        </w:rPr>
      </w:pPr>
      <w:r>
        <w:rPr>
          <w:bCs/>
        </w:rPr>
        <w:t xml:space="preserve">Each district makes a joint resolution to move forward. </w:t>
      </w:r>
    </w:p>
    <w:p w14:paraId="15E4D6A2" w14:textId="71661E0F" w:rsidR="00CE0834" w:rsidRDefault="00CE0834" w:rsidP="00CE0834">
      <w:pPr>
        <w:pStyle w:val="ListParagraph"/>
        <w:numPr>
          <w:ilvl w:val="1"/>
          <w:numId w:val="18"/>
        </w:numPr>
        <w:rPr>
          <w:bCs/>
        </w:rPr>
      </w:pPr>
      <w:r>
        <w:rPr>
          <w:bCs/>
        </w:rPr>
        <w:t xml:space="preserve">Create </w:t>
      </w:r>
      <w:r w:rsidR="001C1587">
        <w:rPr>
          <w:bCs/>
        </w:rPr>
        <w:t>a narrative</w:t>
      </w:r>
      <w:r>
        <w:rPr>
          <w:bCs/>
        </w:rPr>
        <w:t xml:space="preserve"> for why we are doing </w:t>
      </w:r>
      <w:r w:rsidR="00661713">
        <w:rPr>
          <w:bCs/>
        </w:rPr>
        <w:t>this.</w:t>
      </w:r>
    </w:p>
    <w:p w14:paraId="070ABACE" w14:textId="56C5DB7A" w:rsidR="00CE0834" w:rsidRPr="0001526C" w:rsidRDefault="00CE0834" w:rsidP="00CE0834">
      <w:pPr>
        <w:pStyle w:val="ListParagraph"/>
        <w:numPr>
          <w:ilvl w:val="1"/>
          <w:numId w:val="18"/>
        </w:numPr>
        <w:rPr>
          <w:bCs/>
        </w:rPr>
      </w:pPr>
      <w:r>
        <w:rPr>
          <w:bCs/>
        </w:rPr>
        <w:t xml:space="preserve">Steve will get </w:t>
      </w:r>
      <w:r w:rsidR="00661713">
        <w:rPr>
          <w:bCs/>
        </w:rPr>
        <w:t>history</w:t>
      </w:r>
      <w:r>
        <w:rPr>
          <w:bCs/>
        </w:rPr>
        <w:t xml:space="preserve"> of other levy lift amounts. No commissioners can recall asking for $ from voters. Will work on a worksheet of loss to D3, gain to D1 and D7 at the different rates</w:t>
      </w:r>
    </w:p>
    <w:p w14:paraId="2EC97FD1" w14:textId="77777777" w:rsidR="00F02D5A" w:rsidRPr="00CE0834" w:rsidRDefault="00F02D5A" w:rsidP="00CE0834">
      <w:pPr>
        <w:pStyle w:val="ListParagraph"/>
        <w:ind w:left="1440"/>
        <w:rPr>
          <w:bCs/>
        </w:rPr>
      </w:pPr>
    </w:p>
    <w:p w14:paraId="40AA673E" w14:textId="74595D6A" w:rsidR="00D73449" w:rsidRDefault="00D73449" w:rsidP="00827613">
      <w:pPr>
        <w:rPr>
          <w:bCs/>
        </w:rPr>
      </w:pPr>
      <w:r>
        <w:rPr>
          <w:b/>
          <w:u w:val="single"/>
        </w:rPr>
        <w:t>N</w:t>
      </w:r>
      <w:r w:rsidRPr="00EF557C">
        <w:rPr>
          <w:b/>
          <w:u w:val="single"/>
        </w:rPr>
        <w:t>EW BUSINESS:</w:t>
      </w:r>
      <w:r w:rsidR="008525BE">
        <w:rPr>
          <w:b/>
          <w:u w:val="single"/>
        </w:rPr>
        <w:t xml:space="preserve"> </w:t>
      </w:r>
    </w:p>
    <w:p w14:paraId="5136A69D" w14:textId="788A0CA3" w:rsidR="00F02D5A" w:rsidRDefault="00CE0834" w:rsidP="00CE0834">
      <w:pPr>
        <w:pStyle w:val="ListParagraph"/>
        <w:numPr>
          <w:ilvl w:val="0"/>
          <w:numId w:val="19"/>
        </w:numPr>
        <w:rPr>
          <w:bCs/>
        </w:rPr>
      </w:pPr>
      <w:r>
        <w:rPr>
          <w:bCs/>
        </w:rPr>
        <w:t xml:space="preserve">D1 Quit Claim deed for land at Clyde Station. </w:t>
      </w:r>
      <w:r w:rsidR="00E405C7">
        <w:rPr>
          <w:bCs/>
        </w:rPr>
        <w:t xml:space="preserve">Quick discussion of conversation with title company and lawyers regarding the mismarking of land. We lose about </w:t>
      </w:r>
      <w:proofErr w:type="gramStart"/>
      <w:r w:rsidR="00E405C7">
        <w:rPr>
          <w:bCs/>
        </w:rPr>
        <w:t>50</w:t>
      </w:r>
      <w:proofErr w:type="gramEnd"/>
      <w:r w:rsidR="00E405C7">
        <w:rPr>
          <w:bCs/>
        </w:rPr>
        <w:t xml:space="preserve"> feet of land in this deed, but it is going back to original deed description. The loss does not affect the </w:t>
      </w:r>
      <w:r w:rsidR="001C1587">
        <w:rPr>
          <w:bCs/>
        </w:rPr>
        <w:t>department’s</w:t>
      </w:r>
      <w:r w:rsidR="00E405C7">
        <w:rPr>
          <w:bCs/>
        </w:rPr>
        <w:t xml:space="preserve"> function or land. </w:t>
      </w:r>
      <w:r w:rsidR="00661713">
        <w:rPr>
          <w:bCs/>
        </w:rPr>
        <w:t xml:space="preserve">Kevin moved that we support D1 in signing this agreement, Eric seconded. All in favor. </w:t>
      </w:r>
    </w:p>
    <w:p w14:paraId="25D6EA08" w14:textId="6D594C5C" w:rsidR="00661713" w:rsidRDefault="00661713" w:rsidP="00CE0834">
      <w:pPr>
        <w:pStyle w:val="ListParagraph"/>
        <w:numPr>
          <w:ilvl w:val="0"/>
          <w:numId w:val="19"/>
        </w:numPr>
        <w:rPr>
          <w:bCs/>
        </w:rPr>
      </w:pPr>
      <w:r>
        <w:rPr>
          <w:bCs/>
        </w:rPr>
        <w:t xml:space="preserve">2025 Budget presented and discussed. Kevin moved to accept the general budget of $355,744.00 and EMS budget of $65,028.00 Preston seconded the motion. All in favor. </w:t>
      </w:r>
    </w:p>
    <w:p w14:paraId="67F493A2" w14:textId="4E238CE6" w:rsidR="00661713" w:rsidRPr="00CE0834" w:rsidRDefault="00661713" w:rsidP="00CE0834">
      <w:pPr>
        <w:pStyle w:val="ListParagraph"/>
        <w:numPr>
          <w:ilvl w:val="0"/>
          <w:numId w:val="19"/>
        </w:numPr>
        <w:rPr>
          <w:bCs/>
        </w:rPr>
      </w:pPr>
      <w:r>
        <w:rPr>
          <w:bCs/>
        </w:rPr>
        <w:t xml:space="preserve">Discussion of payroll for 2025: Sara presented the </w:t>
      </w:r>
      <w:r w:rsidR="001C1587">
        <w:rPr>
          <w:bCs/>
        </w:rPr>
        <w:t>board with</w:t>
      </w:r>
      <w:r>
        <w:rPr>
          <w:bCs/>
        </w:rPr>
        <w:t xml:space="preserve"> </w:t>
      </w:r>
      <w:proofErr w:type="gramStart"/>
      <w:r>
        <w:rPr>
          <w:bCs/>
        </w:rPr>
        <w:t>3</w:t>
      </w:r>
      <w:proofErr w:type="gramEnd"/>
      <w:r>
        <w:rPr>
          <w:bCs/>
        </w:rPr>
        <w:t xml:space="preserve"> different options of getting payroll done, including online systems, quick books, and costs from local accountant. Having a local professional who also deals with other small </w:t>
      </w:r>
      <w:r w:rsidR="001C1587">
        <w:rPr>
          <w:bCs/>
        </w:rPr>
        <w:t>districts</w:t>
      </w:r>
      <w:r>
        <w:rPr>
          <w:bCs/>
        </w:rPr>
        <w:t xml:space="preserve"> was important to board. Eric moved to have Patton &amp; Associates do payroll for us. Pat seconded the motion. All if favor. </w:t>
      </w:r>
    </w:p>
    <w:p w14:paraId="026FBEB4" w14:textId="77777777" w:rsidR="00F20CF6" w:rsidRDefault="00F20CF6" w:rsidP="00827613">
      <w:pPr>
        <w:rPr>
          <w:b/>
          <w:u w:val="single"/>
        </w:rPr>
      </w:pPr>
    </w:p>
    <w:p w14:paraId="1565F2E6" w14:textId="32CD20CA" w:rsidR="00B95ECB" w:rsidRPr="004D1141" w:rsidRDefault="00827613" w:rsidP="00827613">
      <w:pPr>
        <w:rPr>
          <w:bCs/>
        </w:rPr>
      </w:pPr>
      <w:r w:rsidRPr="00A703B6">
        <w:rPr>
          <w:b/>
          <w:u w:val="single"/>
        </w:rPr>
        <w:t>MISCELLANEOUS:</w:t>
      </w:r>
    </w:p>
    <w:p w14:paraId="57DDDCF6" w14:textId="3C040762" w:rsidR="00583131" w:rsidRPr="00661713" w:rsidRDefault="007B4A2A" w:rsidP="002F56C6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 w:rsidRPr="003C6B73">
        <w:rPr>
          <w:bCs/>
        </w:rPr>
        <w:t xml:space="preserve"> </w:t>
      </w:r>
      <w:r w:rsidR="00661713">
        <w:rPr>
          <w:bCs/>
        </w:rPr>
        <w:t xml:space="preserve">Kathy had a catalog of coats to look at for banquet: commissioner discussed type and style they liked. She will get </w:t>
      </w:r>
      <w:proofErr w:type="gramStart"/>
      <w:r w:rsidR="00661713">
        <w:rPr>
          <w:bCs/>
        </w:rPr>
        <w:t>some</w:t>
      </w:r>
      <w:proofErr w:type="gramEnd"/>
      <w:r w:rsidR="00661713">
        <w:rPr>
          <w:bCs/>
        </w:rPr>
        <w:t xml:space="preserve"> samples. Commissioners want no waist elastic, no zip out liners, something light and water resistant. </w:t>
      </w:r>
    </w:p>
    <w:p w14:paraId="006DF02D" w14:textId="3E7CCB52" w:rsidR="00661713" w:rsidRPr="002F56C6" w:rsidRDefault="00661713" w:rsidP="002F56C6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>
        <w:rPr>
          <w:bCs/>
        </w:rPr>
        <w:t xml:space="preserve">The banquet is set for March 8, training dates set </w:t>
      </w:r>
      <w:proofErr w:type="gramStart"/>
      <w:r>
        <w:rPr>
          <w:bCs/>
        </w:rPr>
        <w:t>similar to</w:t>
      </w:r>
      <w:proofErr w:type="gramEnd"/>
      <w:r>
        <w:rPr>
          <w:bCs/>
        </w:rPr>
        <w:t xml:space="preserve"> last year. Starting Jan 7, 2025.</w:t>
      </w:r>
    </w:p>
    <w:p w14:paraId="1A0D25CF" w14:textId="77777777" w:rsidR="00757D43" w:rsidRDefault="00757D43" w:rsidP="00D73449">
      <w:pPr>
        <w:rPr>
          <w:b/>
          <w:u w:val="single"/>
        </w:rPr>
      </w:pPr>
    </w:p>
    <w:p w14:paraId="78C9D04C" w14:textId="51573806" w:rsidR="00F33C76" w:rsidRDefault="00D73449" w:rsidP="00D73449">
      <w:pPr>
        <w:rPr>
          <w:b/>
          <w:u w:val="single"/>
        </w:rPr>
      </w:pPr>
      <w:r w:rsidRPr="00353F52">
        <w:rPr>
          <w:b/>
          <w:u w:val="single"/>
        </w:rPr>
        <w:t>ADJOURNMENT:</w:t>
      </w:r>
      <w:r>
        <w:rPr>
          <w:b/>
          <w:u w:val="single"/>
        </w:rPr>
        <w:t xml:space="preserve"> </w:t>
      </w:r>
    </w:p>
    <w:p w14:paraId="03D90CED" w14:textId="35188149" w:rsidR="00D73449" w:rsidRDefault="00D73449" w:rsidP="00F33C76">
      <w:pPr>
        <w:pStyle w:val="ListParagraph"/>
        <w:numPr>
          <w:ilvl w:val="0"/>
          <w:numId w:val="14"/>
        </w:numPr>
        <w:tabs>
          <w:tab w:val="left" w:pos="1440"/>
        </w:tabs>
        <w:ind w:left="1440" w:hanging="270"/>
      </w:pPr>
      <w:r>
        <w:t xml:space="preserve">There being no further business or comments </w:t>
      </w:r>
      <w:r w:rsidR="009014BE">
        <w:t xml:space="preserve">meeting </w:t>
      </w:r>
      <w:proofErr w:type="gramStart"/>
      <w:r w:rsidR="009014BE">
        <w:t>was adjourned</w:t>
      </w:r>
      <w:proofErr w:type="gramEnd"/>
      <w:r w:rsidR="009014BE">
        <w:t xml:space="preserve">. </w:t>
      </w:r>
    </w:p>
    <w:p w14:paraId="38D18663" w14:textId="77777777" w:rsidR="00D73449" w:rsidRDefault="00D73449" w:rsidP="00D73449"/>
    <w:p w14:paraId="591D56D6" w14:textId="52817E6E" w:rsidR="00D73449" w:rsidRDefault="00D73449" w:rsidP="00D73449">
      <w:pPr>
        <w:rPr>
          <w:rFonts w:ascii="Segoe Print" w:hAnsi="Segoe Print"/>
        </w:rPr>
      </w:pPr>
      <w:r w:rsidRPr="00DE2252">
        <w:rPr>
          <w:rFonts w:ascii="Segoe Print" w:hAnsi="Segoe Print"/>
        </w:rPr>
        <w:t>Respectfully submitted,</w:t>
      </w:r>
    </w:p>
    <w:p w14:paraId="4CDC33ED" w14:textId="77777777" w:rsidR="00050145" w:rsidRDefault="00050145" w:rsidP="00D73449">
      <w:pPr>
        <w:rPr>
          <w:rFonts w:ascii="Segoe Print" w:hAnsi="Segoe Print"/>
        </w:rPr>
      </w:pPr>
    </w:p>
    <w:p w14:paraId="55992589" w14:textId="29359032" w:rsidR="00D73449" w:rsidRPr="0091698C" w:rsidRDefault="00D73449" w:rsidP="00D73449">
      <w:pPr>
        <w:pBdr>
          <w:bottom w:val="single" w:sz="12" w:space="1" w:color="auto"/>
        </w:pBdr>
        <w:rPr>
          <w:rFonts w:ascii="Freestyle Script" w:hAnsi="Freestyle Script"/>
        </w:rPr>
      </w:pPr>
      <w:r>
        <w:rPr>
          <w:rFonts w:ascii="Freestyle Script" w:hAnsi="Freestyle Script"/>
        </w:rPr>
        <w:t>Sara Winona</w:t>
      </w:r>
      <w:r w:rsidR="0056053B">
        <w:rPr>
          <w:rFonts w:ascii="Freestyle Script" w:hAnsi="Freestyle Script"/>
        </w:rPr>
        <w:t>, Secretary</w:t>
      </w:r>
    </w:p>
    <w:p w14:paraId="6F41D1C8" w14:textId="343D1A52" w:rsidR="00D73449" w:rsidRDefault="00D73449" w:rsidP="00D73449"/>
    <w:p w14:paraId="6A4D96B8" w14:textId="77777777" w:rsidR="00050145" w:rsidRDefault="00050145" w:rsidP="0056053B">
      <w:pPr>
        <w:pBdr>
          <w:bottom w:val="single" w:sz="12" w:space="1" w:color="auto"/>
        </w:pBdr>
        <w:rPr>
          <w:rFonts w:ascii="Freestyle Script" w:hAnsi="Freestyle Script"/>
        </w:rPr>
      </w:pPr>
    </w:p>
    <w:p w14:paraId="26808AF6" w14:textId="77777777" w:rsidR="00050145" w:rsidRDefault="00050145" w:rsidP="0056053B">
      <w:pPr>
        <w:pBdr>
          <w:bottom w:val="single" w:sz="12" w:space="1" w:color="auto"/>
        </w:pBdr>
        <w:rPr>
          <w:rFonts w:ascii="Freestyle Script" w:hAnsi="Freestyle Script"/>
        </w:rPr>
      </w:pPr>
    </w:p>
    <w:p w14:paraId="57AB2CE3" w14:textId="3D9C0BE1" w:rsidR="00D73449" w:rsidRPr="0056053B" w:rsidRDefault="00D73449" w:rsidP="0056053B">
      <w:pPr>
        <w:pBdr>
          <w:bottom w:val="single" w:sz="12" w:space="1" w:color="auto"/>
        </w:pBdr>
        <w:rPr>
          <w:rFonts w:ascii="Freestyle Script" w:hAnsi="Freestyle Script"/>
        </w:rPr>
      </w:pPr>
      <w:r>
        <w:rPr>
          <w:rFonts w:ascii="Freestyle Script" w:hAnsi="Freestyle Script"/>
        </w:rPr>
        <w:t>Steve Hoffmann</w:t>
      </w:r>
      <w:r w:rsidR="0056053B">
        <w:rPr>
          <w:rFonts w:ascii="Freestyle Script" w:hAnsi="Freestyle Script"/>
        </w:rPr>
        <w:t>, Chairman</w:t>
      </w:r>
    </w:p>
    <w:sectPr w:rsidR="00D73449" w:rsidRPr="0056053B" w:rsidSect="0056053B">
      <w:headerReference w:type="default" r:id="rId7"/>
      <w:footerReference w:type="default" r:id="rId8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0B071" w14:textId="77777777" w:rsidR="009F0DDD" w:rsidRDefault="009F0DDD" w:rsidP="00D73449">
      <w:r>
        <w:separator/>
      </w:r>
    </w:p>
  </w:endnote>
  <w:endnote w:type="continuationSeparator" w:id="0">
    <w:p w14:paraId="61B2F37B" w14:textId="77777777" w:rsidR="009F0DDD" w:rsidRDefault="009F0DDD" w:rsidP="00D7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E6CF5" w14:textId="77777777" w:rsidR="00770F62" w:rsidRDefault="000000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B76B90F" w14:textId="77777777" w:rsidR="00770F62" w:rsidRDefault="00770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B6EFA" w14:textId="77777777" w:rsidR="009F0DDD" w:rsidRDefault="009F0DDD" w:rsidP="00D73449">
      <w:r>
        <w:separator/>
      </w:r>
    </w:p>
  </w:footnote>
  <w:footnote w:type="continuationSeparator" w:id="0">
    <w:p w14:paraId="1AF9179D" w14:textId="77777777" w:rsidR="009F0DDD" w:rsidRDefault="009F0DDD" w:rsidP="00D73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D6B33" w14:textId="77777777" w:rsidR="00D73449" w:rsidRDefault="00000000" w:rsidP="000346A0">
    <w:pPr>
      <w:pStyle w:val="Header"/>
      <w:tabs>
        <w:tab w:val="clear" w:pos="4680"/>
        <w:tab w:val="clear" w:pos="9360"/>
        <w:tab w:val="center" w:pos="5400"/>
        <w:tab w:val="right" w:pos="10800"/>
      </w:tabs>
      <w:jc w:val="center"/>
      <w:rPr>
        <w:sz w:val="32"/>
        <w:szCs w:val="32"/>
        <w:lang w:val="en-US"/>
      </w:rPr>
    </w:pPr>
    <w:r w:rsidRPr="00E17190">
      <w:rPr>
        <w:sz w:val="32"/>
        <w:szCs w:val="32"/>
      </w:rPr>
      <w:t xml:space="preserve">WALLA WALLA </w:t>
    </w:r>
    <w:r w:rsidR="00D73449">
      <w:rPr>
        <w:sz w:val="32"/>
        <w:szCs w:val="32"/>
        <w:lang w:val="en-US"/>
      </w:rPr>
      <w:t xml:space="preserve">NORTH </w:t>
    </w:r>
    <w:r w:rsidRPr="00E17190">
      <w:rPr>
        <w:sz w:val="32"/>
        <w:szCs w:val="32"/>
      </w:rPr>
      <w:t>COUNTY FIRE</w:t>
    </w:r>
    <w:r w:rsidR="00D73449">
      <w:rPr>
        <w:sz w:val="32"/>
        <w:szCs w:val="32"/>
        <w:lang w:val="en-US"/>
      </w:rPr>
      <w:t xml:space="preserve"> </w:t>
    </w:r>
  </w:p>
  <w:p w14:paraId="5CE5EFA8" w14:textId="0437A624" w:rsidR="00770F62" w:rsidRDefault="00000000" w:rsidP="000346A0">
    <w:pPr>
      <w:pStyle w:val="Header"/>
      <w:tabs>
        <w:tab w:val="clear" w:pos="4680"/>
        <w:tab w:val="clear" w:pos="9360"/>
        <w:tab w:val="center" w:pos="5400"/>
        <w:tab w:val="right" w:pos="10800"/>
      </w:tabs>
      <w:jc w:val="center"/>
    </w:pPr>
    <w:r w:rsidRPr="00E17190">
      <w:rPr>
        <w:sz w:val="32"/>
        <w:szCs w:val="32"/>
      </w:rPr>
      <w:t>COMMISSIONERS MEETIN</w:t>
    </w:r>
    <w:r>
      <w:rPr>
        <w:sz w:val="32"/>
        <w:szCs w:val="32"/>
      </w:rPr>
      <w:t>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37D44"/>
    <w:multiLevelType w:val="hybridMultilevel"/>
    <w:tmpl w:val="E12C10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096F23"/>
    <w:multiLevelType w:val="hybridMultilevel"/>
    <w:tmpl w:val="194CFB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4F79A0"/>
    <w:multiLevelType w:val="hybridMultilevel"/>
    <w:tmpl w:val="65A619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32A34"/>
    <w:multiLevelType w:val="hybridMultilevel"/>
    <w:tmpl w:val="C680A5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C46F27"/>
    <w:multiLevelType w:val="hybridMultilevel"/>
    <w:tmpl w:val="E774F4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7A099C"/>
    <w:multiLevelType w:val="hybridMultilevel"/>
    <w:tmpl w:val="541E6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A0B49"/>
    <w:multiLevelType w:val="hybridMultilevel"/>
    <w:tmpl w:val="491E5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4C3D1C"/>
    <w:multiLevelType w:val="hybridMultilevel"/>
    <w:tmpl w:val="B7D26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26154"/>
    <w:multiLevelType w:val="hybridMultilevel"/>
    <w:tmpl w:val="0C822C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C7C4EB6"/>
    <w:multiLevelType w:val="hybridMultilevel"/>
    <w:tmpl w:val="E9086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F904E5"/>
    <w:multiLevelType w:val="hybridMultilevel"/>
    <w:tmpl w:val="37DA24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987F02"/>
    <w:multiLevelType w:val="hybridMultilevel"/>
    <w:tmpl w:val="A1941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C3A45"/>
    <w:multiLevelType w:val="hybridMultilevel"/>
    <w:tmpl w:val="C6124908"/>
    <w:lvl w:ilvl="0" w:tplc="C536530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EAA642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2401D2"/>
    <w:multiLevelType w:val="hybridMultilevel"/>
    <w:tmpl w:val="0A047A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E956B2"/>
    <w:multiLevelType w:val="hybridMultilevel"/>
    <w:tmpl w:val="2118F4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FC0D7D"/>
    <w:multiLevelType w:val="hybridMultilevel"/>
    <w:tmpl w:val="E20479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FD38C3"/>
    <w:multiLevelType w:val="hybridMultilevel"/>
    <w:tmpl w:val="CB423B9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9712751"/>
    <w:multiLevelType w:val="hybridMultilevel"/>
    <w:tmpl w:val="F9CC9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A5A6D"/>
    <w:multiLevelType w:val="hybridMultilevel"/>
    <w:tmpl w:val="522E09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40153570">
    <w:abstractNumId w:val="2"/>
  </w:num>
  <w:num w:numId="2" w16cid:durableId="107698361">
    <w:abstractNumId w:val="10"/>
  </w:num>
  <w:num w:numId="3" w16cid:durableId="1827623047">
    <w:abstractNumId w:val="1"/>
  </w:num>
  <w:num w:numId="4" w16cid:durableId="1474565476">
    <w:abstractNumId w:val="6"/>
  </w:num>
  <w:num w:numId="5" w16cid:durableId="222444758">
    <w:abstractNumId w:val="4"/>
  </w:num>
  <w:num w:numId="6" w16cid:durableId="648823064">
    <w:abstractNumId w:val="14"/>
  </w:num>
  <w:num w:numId="7" w16cid:durableId="1795902062">
    <w:abstractNumId w:val="3"/>
  </w:num>
  <w:num w:numId="8" w16cid:durableId="1849323592">
    <w:abstractNumId w:val="9"/>
  </w:num>
  <w:num w:numId="9" w16cid:durableId="501892919">
    <w:abstractNumId w:val="8"/>
  </w:num>
  <w:num w:numId="10" w16cid:durableId="1529877801">
    <w:abstractNumId w:val="15"/>
  </w:num>
  <w:num w:numId="11" w16cid:durableId="2089619482">
    <w:abstractNumId w:val="16"/>
  </w:num>
  <w:num w:numId="12" w16cid:durableId="954026115">
    <w:abstractNumId w:val="13"/>
  </w:num>
  <w:num w:numId="13" w16cid:durableId="689842958">
    <w:abstractNumId w:val="18"/>
  </w:num>
  <w:num w:numId="14" w16cid:durableId="1810050693">
    <w:abstractNumId w:val="11"/>
  </w:num>
  <w:num w:numId="15" w16cid:durableId="1157301288">
    <w:abstractNumId w:val="12"/>
  </w:num>
  <w:num w:numId="16" w16cid:durableId="1199664265">
    <w:abstractNumId w:val="0"/>
  </w:num>
  <w:num w:numId="17" w16cid:durableId="430659575">
    <w:abstractNumId w:val="7"/>
  </w:num>
  <w:num w:numId="18" w16cid:durableId="728188450">
    <w:abstractNumId w:val="5"/>
  </w:num>
  <w:num w:numId="19" w16cid:durableId="17192845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49"/>
    <w:rsid w:val="0001526C"/>
    <w:rsid w:val="00017811"/>
    <w:rsid w:val="000359C3"/>
    <w:rsid w:val="00035FE7"/>
    <w:rsid w:val="00050145"/>
    <w:rsid w:val="00097F9A"/>
    <w:rsid w:val="000A23CF"/>
    <w:rsid w:val="000B5727"/>
    <w:rsid w:val="000B663F"/>
    <w:rsid w:val="000D5524"/>
    <w:rsid w:val="001272B8"/>
    <w:rsid w:val="001378B8"/>
    <w:rsid w:val="0017516E"/>
    <w:rsid w:val="001C1587"/>
    <w:rsid w:val="001D270A"/>
    <w:rsid w:val="001F1E11"/>
    <w:rsid w:val="00256F20"/>
    <w:rsid w:val="002617FC"/>
    <w:rsid w:val="002E0938"/>
    <w:rsid w:val="002E3542"/>
    <w:rsid w:val="002F4157"/>
    <w:rsid w:val="002F56C6"/>
    <w:rsid w:val="0033356A"/>
    <w:rsid w:val="00347147"/>
    <w:rsid w:val="0034797B"/>
    <w:rsid w:val="00350F09"/>
    <w:rsid w:val="0035207E"/>
    <w:rsid w:val="00360F27"/>
    <w:rsid w:val="003750FE"/>
    <w:rsid w:val="00380609"/>
    <w:rsid w:val="0038187E"/>
    <w:rsid w:val="003B1D82"/>
    <w:rsid w:val="003C5B90"/>
    <w:rsid w:val="003C6B73"/>
    <w:rsid w:val="003D213A"/>
    <w:rsid w:val="003E3FA7"/>
    <w:rsid w:val="00414318"/>
    <w:rsid w:val="004159F3"/>
    <w:rsid w:val="004169BB"/>
    <w:rsid w:val="00441DEF"/>
    <w:rsid w:val="00443E5B"/>
    <w:rsid w:val="004624E4"/>
    <w:rsid w:val="00485C85"/>
    <w:rsid w:val="00494505"/>
    <w:rsid w:val="004D1141"/>
    <w:rsid w:val="004E1795"/>
    <w:rsid w:val="004F6AC9"/>
    <w:rsid w:val="00500336"/>
    <w:rsid w:val="00502FA2"/>
    <w:rsid w:val="00530B44"/>
    <w:rsid w:val="00536321"/>
    <w:rsid w:val="00536B85"/>
    <w:rsid w:val="005417F1"/>
    <w:rsid w:val="0056053B"/>
    <w:rsid w:val="0056352A"/>
    <w:rsid w:val="00583131"/>
    <w:rsid w:val="00594455"/>
    <w:rsid w:val="005C4C03"/>
    <w:rsid w:val="00611791"/>
    <w:rsid w:val="00622E43"/>
    <w:rsid w:val="00642D8E"/>
    <w:rsid w:val="00650902"/>
    <w:rsid w:val="00661713"/>
    <w:rsid w:val="00662FDB"/>
    <w:rsid w:val="0067092C"/>
    <w:rsid w:val="00675565"/>
    <w:rsid w:val="006D1D28"/>
    <w:rsid w:val="006D3C11"/>
    <w:rsid w:val="006E098C"/>
    <w:rsid w:val="006F2F7E"/>
    <w:rsid w:val="00750F4F"/>
    <w:rsid w:val="00757D43"/>
    <w:rsid w:val="00760F93"/>
    <w:rsid w:val="00770F62"/>
    <w:rsid w:val="0077691A"/>
    <w:rsid w:val="007B4A2A"/>
    <w:rsid w:val="007D7FB2"/>
    <w:rsid w:val="007E6BE3"/>
    <w:rsid w:val="008013F3"/>
    <w:rsid w:val="00827613"/>
    <w:rsid w:val="008525BE"/>
    <w:rsid w:val="008554D1"/>
    <w:rsid w:val="008A2D63"/>
    <w:rsid w:val="008B6350"/>
    <w:rsid w:val="008D5A5C"/>
    <w:rsid w:val="008D68B6"/>
    <w:rsid w:val="008E206C"/>
    <w:rsid w:val="009014BE"/>
    <w:rsid w:val="009014FB"/>
    <w:rsid w:val="00906761"/>
    <w:rsid w:val="009515AE"/>
    <w:rsid w:val="00953F6B"/>
    <w:rsid w:val="0097550B"/>
    <w:rsid w:val="009839F5"/>
    <w:rsid w:val="0098672A"/>
    <w:rsid w:val="009E4644"/>
    <w:rsid w:val="009F0DDD"/>
    <w:rsid w:val="00A05410"/>
    <w:rsid w:val="00A11972"/>
    <w:rsid w:val="00A2772C"/>
    <w:rsid w:val="00A703B6"/>
    <w:rsid w:val="00A85B30"/>
    <w:rsid w:val="00A911C1"/>
    <w:rsid w:val="00AA2235"/>
    <w:rsid w:val="00AA507B"/>
    <w:rsid w:val="00AB03CD"/>
    <w:rsid w:val="00AD12E3"/>
    <w:rsid w:val="00B2494D"/>
    <w:rsid w:val="00B40A70"/>
    <w:rsid w:val="00B54DFE"/>
    <w:rsid w:val="00B6225C"/>
    <w:rsid w:val="00B95ECB"/>
    <w:rsid w:val="00BC7F54"/>
    <w:rsid w:val="00BD10F8"/>
    <w:rsid w:val="00BF1F9A"/>
    <w:rsid w:val="00BF25CD"/>
    <w:rsid w:val="00C17542"/>
    <w:rsid w:val="00C20E58"/>
    <w:rsid w:val="00C40600"/>
    <w:rsid w:val="00C60A15"/>
    <w:rsid w:val="00C610BF"/>
    <w:rsid w:val="00C6194B"/>
    <w:rsid w:val="00C84023"/>
    <w:rsid w:val="00CA281F"/>
    <w:rsid w:val="00CB3B79"/>
    <w:rsid w:val="00CB7069"/>
    <w:rsid w:val="00CC1385"/>
    <w:rsid w:val="00CC376B"/>
    <w:rsid w:val="00CD5EEA"/>
    <w:rsid w:val="00CE0834"/>
    <w:rsid w:val="00CF32CC"/>
    <w:rsid w:val="00CF6A64"/>
    <w:rsid w:val="00D0036E"/>
    <w:rsid w:val="00D1683D"/>
    <w:rsid w:val="00D23303"/>
    <w:rsid w:val="00D40300"/>
    <w:rsid w:val="00D6582B"/>
    <w:rsid w:val="00D73449"/>
    <w:rsid w:val="00D877C8"/>
    <w:rsid w:val="00D938F8"/>
    <w:rsid w:val="00DD22F2"/>
    <w:rsid w:val="00DD7DB1"/>
    <w:rsid w:val="00E32207"/>
    <w:rsid w:val="00E405C7"/>
    <w:rsid w:val="00E44BB5"/>
    <w:rsid w:val="00E70FDF"/>
    <w:rsid w:val="00E77862"/>
    <w:rsid w:val="00E93D45"/>
    <w:rsid w:val="00EB319B"/>
    <w:rsid w:val="00EE26C3"/>
    <w:rsid w:val="00F02D5A"/>
    <w:rsid w:val="00F10716"/>
    <w:rsid w:val="00F20CF6"/>
    <w:rsid w:val="00F33A0A"/>
    <w:rsid w:val="00F33C76"/>
    <w:rsid w:val="00F50CAA"/>
    <w:rsid w:val="00F84415"/>
    <w:rsid w:val="00F879F4"/>
    <w:rsid w:val="00F9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F8280"/>
  <w15:chartTrackingRefBased/>
  <w15:docId w15:val="{3EE8EC30-6578-424C-B83B-57589F90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D73449"/>
    <w:rPr>
      <w:i/>
      <w:iCs/>
    </w:rPr>
  </w:style>
  <w:style w:type="paragraph" w:styleId="Header">
    <w:name w:val="header"/>
    <w:basedOn w:val="Normal"/>
    <w:link w:val="HeaderChar"/>
    <w:rsid w:val="00D734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D734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D734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734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CC13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2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Winona</dc:creator>
  <cp:keywords/>
  <dc:description/>
  <cp:lastModifiedBy>Sara Winona</cp:lastModifiedBy>
  <cp:revision>5</cp:revision>
  <cp:lastPrinted>2024-12-09T05:05:00Z</cp:lastPrinted>
  <dcterms:created xsi:type="dcterms:W3CDTF">2024-12-09T03:57:00Z</dcterms:created>
  <dcterms:modified xsi:type="dcterms:W3CDTF">2024-12-09T05:13:00Z</dcterms:modified>
</cp:coreProperties>
</file>